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>
        <w:rPr>
          <w:rStyle w:val="a4"/>
          <w:color w:val="000080"/>
          <w:sz w:val="27"/>
          <w:szCs w:val="27"/>
        </w:rPr>
        <w:t>Профсоюз работников народного образования и науки Российской   </w:t>
      </w:r>
      <w:r>
        <w:rPr>
          <w:rStyle w:val="a4"/>
          <w:color w:val="FF0000"/>
          <w:sz w:val="21"/>
          <w:szCs w:val="21"/>
        </w:rPr>
        <w:t>          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333333"/>
          <w:sz w:val="21"/>
          <w:szCs w:val="21"/>
        </w:rPr>
        <w:t xml:space="preserve">                                                                  </w:t>
      </w:r>
      <w:r>
        <w:rPr>
          <w:rStyle w:val="a4"/>
          <w:color w:val="000080"/>
          <w:sz w:val="21"/>
          <w:szCs w:val="21"/>
        </w:rPr>
        <w:t>Федерации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                      </w:t>
      </w:r>
      <w:r>
        <w:rPr>
          <w:color w:val="000080"/>
          <w:sz w:val="21"/>
          <w:szCs w:val="21"/>
        </w:rPr>
        <w:t>(ОБЩЕРОССИЙСКИЙ ПРОФСОЮЗ ОБРАЗОВАНИЯ)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000080"/>
          <w:sz w:val="21"/>
          <w:szCs w:val="21"/>
        </w:rPr>
        <w:t>                 </w:t>
      </w:r>
      <w:r>
        <w:rPr>
          <w:color w:val="000080"/>
        </w:rPr>
        <w:t>         </w:t>
      </w:r>
      <w:r>
        <w:rPr>
          <w:rStyle w:val="a4"/>
          <w:color w:val="000080"/>
        </w:rPr>
        <w:t>ВОЛГОГРАДСКАЯ  ОБЛАСТНАЯ  ОРГАНИЗАЦИЯ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</w:rPr>
        <w:t> Территориальная (районная) организация профсоюза работников народного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</w:rPr>
        <w:t>                                                 образования и науки ​               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80"/>
          <w:sz w:val="21"/>
          <w:szCs w:val="21"/>
        </w:rPr>
      </w:pPr>
      <w:r>
        <w:rPr>
          <w:rStyle w:val="a4"/>
          <w:color w:val="000080"/>
        </w:rPr>
        <w:t>                       РФ Камышинского  района Волгоградской  </w:t>
      </w:r>
      <w:r>
        <w:rPr>
          <w:rStyle w:val="a4"/>
          <w:color w:val="000080"/>
          <w:sz w:val="21"/>
          <w:szCs w:val="21"/>
        </w:rPr>
        <w:t>области.</w:t>
      </w:r>
    </w:p>
    <w:p w:rsidR="00C46765" w:rsidRDefault="00C46765" w:rsidP="00C46765">
      <w:pPr>
        <w:pStyle w:val="a6"/>
      </w:pPr>
    </w:p>
    <w:p w:rsidR="00C46765" w:rsidRDefault="00C46765" w:rsidP="00C46765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t xml:space="preserve">                                               </w:t>
      </w:r>
      <w:r w:rsidRPr="00C46765">
        <w:rPr>
          <w:rStyle w:val="a4"/>
          <w:rFonts w:ascii="Times New Roman" w:hAnsi="Times New Roman" w:cs="Times New Roman"/>
          <w:color w:val="333333"/>
          <w:sz w:val="28"/>
          <w:szCs w:val="28"/>
        </w:rPr>
        <w:t>Первичная профсоюзная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</w:p>
    <w:p w:rsidR="00C46765" w:rsidRPr="00C46765" w:rsidRDefault="00C46765" w:rsidP="00C46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Pr="00C46765">
        <w:rPr>
          <w:rStyle w:val="a4"/>
          <w:rFonts w:ascii="Times New Roman" w:hAnsi="Times New Roman" w:cs="Times New Roman"/>
          <w:color w:val="333333"/>
          <w:sz w:val="28"/>
          <w:szCs w:val="28"/>
        </w:rPr>
        <w:t>организация                                                                     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 xml:space="preserve">                     Муниципальное Казённое Дошкольное 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 xml:space="preserve">                           Образовательное Учреждение           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                       Усть-Грязнухинский детский сад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                                                       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                                       </w:t>
      </w:r>
      <w:r>
        <w:rPr>
          <w:rStyle w:val="apple-converted-space"/>
          <w:color w:val="333333"/>
          <w:sz w:val="17"/>
          <w:szCs w:val="17"/>
        </w:rPr>
        <w:t> </w:t>
      </w:r>
      <w:r>
        <w:rPr>
          <w:color w:val="333333"/>
          <w:sz w:val="21"/>
          <w:szCs w:val="21"/>
        </w:rPr>
        <w:t>                       </w:t>
      </w:r>
      <w:r>
        <w:rPr>
          <w:color w:val="333333"/>
        </w:rPr>
        <w:t> </w:t>
      </w:r>
      <w:r>
        <w:rPr>
          <w:rStyle w:val="a4"/>
          <w:color w:val="333333"/>
        </w:rPr>
        <w:t>План работы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333333"/>
        </w:rPr>
        <w:t>                                                   на 2016 год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sz w:val="21"/>
          <w:szCs w:val="21"/>
          <w:u w:val="single"/>
        </w:rPr>
        <w:t>ЯНВАРЬ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Провести профсоюзное собрание «О работе профкома и администрации по соблюдению Трудового кодекса РФ»,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Проверить выполнение принятых решений на профсоюзных собраниях и заседаниях профкома.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Отчет выполнения «Соглашения по охране труда» за 2 полугодие года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ФЕВРАЛЬ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Подготовить совместно с администрацией отчёт о ходе выполнения соглашения по охране труда и технике безопасности.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Провести анализ работы с заявлениями и обращениями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Подготовить и провести вечер, посвящённый Дню защитников Отечества.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Начать подготовку к мероприятию, посвященному Международному женскому Дню 8 Марта.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МАРТ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АПРЕЛЬ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Проверить и обследовать техническое состояние здания, оборудования на соответствие нормам и правилам охраны труда.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Провести профсоюзное собрание «Об организации работы по охране труда и технической безопасности».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Об участии сотрудников в субботниках и благоустройстве территории ДОУ</w:t>
      </w:r>
      <w:r>
        <w:rPr>
          <w:color w:val="333333"/>
          <w:sz w:val="17"/>
          <w:szCs w:val="17"/>
        </w:rPr>
        <w:t>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МАЙ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Совместно с администрацией рассмотреть отчёт о выполнении коллективного договора (любые пункты).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Проанализировать совместную работу с администрацией по созданию условий для повышения педагогического мастерства.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Разработать мероприятия по выполнению решений профсоюзных собраний, комитетов, предложений и замечаний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Продолжить ознакомление работников с нормативными документами по правовым вопросам.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000080"/>
        </w:rPr>
        <w:t> </w:t>
      </w:r>
      <w:r>
        <w:rPr>
          <w:rStyle w:val="a4"/>
          <w:color w:val="000080"/>
          <w:u w:val="single"/>
        </w:rPr>
        <w:t>ИЮНЬ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Проверить состояние охраны труда и техники безопасности в ДОУ.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 xml:space="preserve">2. Осуществлять </w:t>
      </w:r>
      <w:proofErr w:type="gramStart"/>
      <w:r>
        <w:rPr>
          <w:color w:val="333333"/>
          <w:sz w:val="21"/>
          <w:szCs w:val="21"/>
        </w:rPr>
        <w:t>контроль за</w:t>
      </w:r>
      <w:proofErr w:type="gramEnd"/>
      <w:r>
        <w:rPr>
          <w:color w:val="333333"/>
          <w:sz w:val="21"/>
          <w:szCs w:val="21"/>
        </w:rPr>
        <w:t xml:space="preserve"> своевременной выплатой отпускных работникам образовательного учреждения.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Проверить правильность оформления профсоюзных билетов, учётных карточек, отметок об уплате профсоюзных взносов.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Отчет о выполнении соглашения по охране труда с администрацией.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5. Организовать диспансеризацию работников ДОУ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ИЮЛЬ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Организовать туристический отдых для желающих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2.Отчет выполнения «Соглашения по охране труда» за 1 полугодие года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АВГУСТ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Согласовать с администрацией: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- тарификацию;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- штатное расписание;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Привести в порядок делопроизводство в профсоюзной организации.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Подготовить выступление на августовский педсовет.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4. Заседание комиссии по стимулирующим выплатам и надбавкам работникам МКДОУ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b/>
          <w:bCs/>
          <w:color w:val="000080"/>
          <w:u w:val="single"/>
        </w:rPr>
        <w:t>СЕНТЯБРЬ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Оформить профсоюзный уголок.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Начать проверку трудовых книжек, трудовых договоров.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Провести сверку учёта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Составить перечень юбилейных, праздничных и знаменательных дат для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5.Подготовить мероприятие, посвященное «Дню дошкольного работника».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6. Подготовить предложения о поощрении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u w:val="single"/>
        </w:rPr>
        <w:t>ОКТЯБРЬ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Подготовить и провести День пожилого человека (чествование ветеранов педагогического труда).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Проверить инструкции по охране труда и технике безопасности, наличие подписей работающих.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sz w:val="21"/>
          <w:szCs w:val="21"/>
          <w:u w:val="single"/>
        </w:rPr>
        <w:t>НОЯБРЬ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Провести заседание профкома «О результатах проверки ведения личных дел и трудовых книжек работающих».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Проанализировать результативность проводимой работы по мотивации профсоюзного членства.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3. Составить план работы на 2017 год.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Планирование профсоюзных собраний на следующий учебный год.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color w:val="000080"/>
          <w:sz w:val="21"/>
          <w:szCs w:val="21"/>
          <w:u w:val="single"/>
        </w:rPr>
        <w:t>ДЕКАБРЬ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 1. Отчёт о выполнении коллективного договора (любые пункты).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2. Подготовка к новогодней ёлке для детей членов Профсоюза.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3. Подготовка новогоднего праздника для работников образовательного учреждения.</w:t>
      </w:r>
    </w:p>
    <w:p w:rsidR="00C46765" w:rsidRDefault="00C46765" w:rsidP="00C4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1"/>
          <w:szCs w:val="21"/>
        </w:rPr>
        <w:t>4. Согласовать график отпусков работников.</w:t>
      </w:r>
    </w:p>
    <w:p w:rsidR="007F48E5" w:rsidRDefault="007F48E5"/>
    <w:sectPr w:rsidR="007F48E5" w:rsidSect="007F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765"/>
    <w:rsid w:val="001805F0"/>
    <w:rsid w:val="00182C25"/>
    <w:rsid w:val="007F48E5"/>
    <w:rsid w:val="009C0120"/>
    <w:rsid w:val="00B168DF"/>
    <w:rsid w:val="00C46765"/>
    <w:rsid w:val="00C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765"/>
    <w:rPr>
      <w:b/>
      <w:bCs/>
    </w:rPr>
  </w:style>
  <w:style w:type="character" w:customStyle="1" w:styleId="apple-converted-space">
    <w:name w:val="apple-converted-space"/>
    <w:basedOn w:val="a0"/>
    <w:rsid w:val="00C46765"/>
  </w:style>
  <w:style w:type="character" w:styleId="a5">
    <w:name w:val="Emphasis"/>
    <w:basedOn w:val="a0"/>
    <w:uiPriority w:val="20"/>
    <w:qFormat/>
    <w:rsid w:val="00C46765"/>
    <w:rPr>
      <w:i/>
      <w:iCs/>
    </w:rPr>
  </w:style>
  <w:style w:type="paragraph" w:styleId="a6">
    <w:name w:val="No Spacing"/>
    <w:uiPriority w:val="1"/>
    <w:qFormat/>
    <w:rsid w:val="00C46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2016-03-31T07:48:00Z</dcterms:created>
  <dcterms:modified xsi:type="dcterms:W3CDTF">2016-03-31T07:51:00Z</dcterms:modified>
</cp:coreProperties>
</file>