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en-US"/>
        </w:rPr>
        <w:id w:val="24114645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vertAnchor="page" w:horzAnchor="page" w:tblpX="4423" w:tblpY="1036"/>
            <w:tblW w:w="3507" w:type="pct"/>
            <w:tblLook w:val="04A0"/>
          </w:tblPr>
          <w:tblGrid>
            <w:gridCol w:w="6813"/>
          </w:tblGrid>
          <w:tr w:rsidR="0026652F" w:rsidTr="00BC23AC">
            <w:tc>
              <w:tcPr>
                <w:tcW w:w="6813" w:type="dxa"/>
              </w:tcPr>
              <w:p w:rsidR="0026652F" w:rsidRDefault="003D21CB" w:rsidP="00DC05DA">
                <w:pPr>
                  <w:pStyle w:val="a3"/>
                  <w:spacing w:after="240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alias w:val="Название"/>
                    <w:id w:val="703864190"/>
                    <w:placeholder>
                      <w:docPart w:val="4B39176D8CD7476B83C7FFCBF5DEFBF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84DB9" w:rsidRPr="00E84DB9">
                      <w:rPr>
                        <w:rFonts w:ascii="Times New Roman" w:hAnsi="Times New Roman" w:cs="Times New Roman"/>
                        <w:b/>
                        <w:color w:val="0070C0"/>
                        <w:sz w:val="40"/>
                        <w:szCs w:val="40"/>
                      </w:rPr>
                      <w:t>Как правильно хвалить ребенка?</w:t>
                    </w:r>
                  </w:sdtContent>
                </w:sdt>
              </w:p>
            </w:tc>
          </w:tr>
          <w:tr w:rsidR="0026652F" w:rsidTr="00BC23AC">
            <w:sdt>
              <w:sdtPr>
                <w:rPr>
                  <w:rFonts w:ascii="Times New Roman" w:hAnsi="Times New Roman" w:cs="Times New Roman"/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F1BE75F3170543E0946005F14C2EBC5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813" w:type="dxa"/>
                  </w:tcPr>
                  <w:p w:rsidR="0026652F" w:rsidRDefault="00DC05DA" w:rsidP="00DC05DA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DC05DA">
                      <w:rPr>
                        <w:rFonts w:ascii="Times New Roman" w:hAnsi="Times New Roman" w:cs="Times New Roman"/>
                        <w:color w:val="4A442A" w:themeColor="background2" w:themeShade="40"/>
                        <w:sz w:val="28"/>
                        <w:szCs w:val="28"/>
                      </w:rPr>
                      <w:t>Консультация для родителей</w:t>
                    </w:r>
                  </w:p>
                </w:tc>
              </w:sdtContent>
            </w:sdt>
          </w:tr>
        </w:tbl>
        <w:p w:rsidR="00BC23AC" w:rsidRDefault="00BC23AC" w:rsidP="00E84DB9">
          <w:r w:rsidRPr="00BC23AC">
            <w:drawing>
              <wp:inline distT="0" distB="0" distL="0" distR="0">
                <wp:extent cx="1285875" cy="1276350"/>
                <wp:effectExtent l="19050" t="0" r="9525" b="0"/>
                <wp:docPr id="2" name="Рисунок 1" descr="C:\Users\user\Desktop\hello_html_30c747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hello_html_30c747e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4DB9" w:rsidRDefault="00BC23AC" w:rsidP="00E84DB9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-584835</wp:posOffset>
                </wp:positionH>
                <wp:positionV relativeFrom="margin">
                  <wp:posOffset>1442085</wp:posOffset>
                </wp:positionV>
                <wp:extent cx="3326130" cy="2409825"/>
                <wp:effectExtent l="19050" t="0" r="762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humb_2176_content_gallery.jpe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858"/>
                        <a:stretch/>
                      </pic:blipFill>
                      <pic:spPr bwMode="auto">
                        <a:xfrm>
                          <a:off x="0" y="0"/>
                          <a:ext cx="3326130" cy="240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bookmarkStart w:id="0" w:name="_GoBack" w:displacedByCustomXml="prev"/>
    <w:bookmarkEnd w:id="0" w:displacedByCustomXml="prev"/>
    <w:p w:rsidR="00DC05DA" w:rsidRPr="00E84DB9" w:rsidRDefault="00DC05DA" w:rsidP="00E84DB9">
      <w:pPr>
        <w:ind w:right="170"/>
        <w:jc w:val="both"/>
      </w:pPr>
    </w:p>
    <w:p w:rsidR="00E84DB9" w:rsidRDefault="00E84DB9" w:rsidP="00E84DB9">
      <w:pPr>
        <w:jc w:val="both"/>
        <w:rPr>
          <w:i/>
        </w:rPr>
      </w:pPr>
      <w:r w:rsidRPr="00092277">
        <w:t xml:space="preserve">      </w:t>
      </w:r>
      <w:r w:rsidRPr="00092277">
        <w:rPr>
          <w:i/>
        </w:rPr>
        <w:t>Каждый ребёнок нуждается в похвале. Но далеко не каждый родитель умеет хвалить правильно. Чрезмерная или недостаточная похвала может. Негативно отразиться на процессе воспитания ребёнка, развить у него неадекватную самооценку или привести к повышенной агрессии. Мы предлагаем вам несколько принципов, которые помогут оценивать и поощр</w:t>
      </w:r>
      <w:r>
        <w:rPr>
          <w:i/>
        </w:rPr>
        <w:t>ять ребёнка, не нанося ему вред:</w:t>
      </w:r>
    </w:p>
    <w:p w:rsidR="00E84DB9" w:rsidRPr="00092277" w:rsidRDefault="00E84DB9" w:rsidP="00E84DB9">
      <w:pPr>
        <w:pStyle w:val="a9"/>
        <w:numPr>
          <w:ilvl w:val="0"/>
          <w:numId w:val="1"/>
        </w:numPr>
        <w:jc w:val="both"/>
        <w:rPr>
          <w:rFonts w:cs="Times New Roman"/>
          <w:i/>
          <w:szCs w:val="28"/>
        </w:rPr>
      </w:pPr>
      <w:r w:rsidRPr="00092277">
        <w:rPr>
          <w:rStyle w:val="1"/>
          <w:rFonts w:ascii="Times New Roman" w:hAnsi="Times New Roman" w:cs="Times New Roman"/>
          <w:szCs w:val="28"/>
        </w:rPr>
        <w:t xml:space="preserve">Оценивайте только поступки </w:t>
      </w:r>
      <w:r w:rsidRPr="00092277">
        <w:rPr>
          <w:rFonts w:cs="Times New Roman"/>
          <w:color w:val="000000"/>
          <w:szCs w:val="28"/>
        </w:rPr>
        <w:t>и конкретные действия ребёнка, а не его самого.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ind w:right="120"/>
        <w:rPr>
          <w:rFonts w:ascii="Times New Roman" w:hAnsi="Times New Roman" w:cs="Times New Roman"/>
          <w:color w:val="000000"/>
        </w:rPr>
      </w:pPr>
      <w:r w:rsidRPr="00092277">
        <w:rPr>
          <w:rFonts w:ascii="Times New Roman" w:hAnsi="Times New Roman" w:cs="Times New Roman"/>
          <w:color w:val="000000"/>
        </w:rPr>
        <w:t>Старайтесь хвалить так, чтобы малыш понимал, что именно он сделал хорошо и почему это хо</w:t>
      </w:r>
      <w:r w:rsidRPr="00092277">
        <w:rPr>
          <w:rFonts w:ascii="Times New Roman" w:hAnsi="Times New Roman" w:cs="Times New Roman"/>
          <w:color w:val="000000"/>
        </w:rPr>
        <w:softHyphen/>
        <w:t>рошо. Например, если ребёнок убрал игрушки на место, скажите: «В комнате идеальный порядок! Ты отлично потрудился». Тем са</w:t>
      </w:r>
      <w:r w:rsidRPr="00092277">
        <w:rPr>
          <w:rFonts w:ascii="Times New Roman" w:hAnsi="Times New Roman" w:cs="Times New Roman"/>
          <w:color w:val="000000"/>
        </w:rPr>
        <w:softHyphen/>
        <w:t>мым вы не только выскажете сло</w:t>
      </w:r>
      <w:r w:rsidRPr="00092277">
        <w:rPr>
          <w:rFonts w:ascii="Times New Roman" w:hAnsi="Times New Roman" w:cs="Times New Roman"/>
          <w:color w:val="000000"/>
        </w:rPr>
        <w:softHyphen/>
        <w:t xml:space="preserve">ва одобрения, но и подчеркнёте, что уважаете старания ребёнка. Можно также указать на то, какую трудную задачу выполнил малыш, например: </w:t>
      </w:r>
      <w:r>
        <w:rPr>
          <w:rFonts w:ascii="Times New Roman" w:hAnsi="Times New Roman" w:cs="Times New Roman"/>
          <w:color w:val="000000"/>
        </w:rPr>
        <w:t>«Это очень непрост</w:t>
      </w:r>
      <w:proofErr w:type="gramStart"/>
      <w:r>
        <w:rPr>
          <w:rFonts w:ascii="Times New Roman" w:hAnsi="Times New Roman" w:cs="Times New Roman"/>
          <w:color w:val="000000"/>
        </w:rPr>
        <w:t>о-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092277">
        <w:rPr>
          <w:rFonts w:ascii="Times New Roman" w:hAnsi="Times New Roman" w:cs="Times New Roman"/>
          <w:color w:val="000000"/>
        </w:rPr>
        <w:t>убрать всё на свои места».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ind w:right="120"/>
        <w:rPr>
          <w:rFonts w:ascii="Times New Roman" w:hAnsi="Times New Roman" w:cs="Times New Roman"/>
          <w:color w:val="000000"/>
        </w:rPr>
      </w:pPr>
      <w:r w:rsidRPr="00092277">
        <w:rPr>
          <w:rFonts w:ascii="Times New Roman" w:hAnsi="Times New Roman" w:cs="Times New Roman"/>
          <w:color w:val="000000"/>
        </w:rPr>
        <w:t>Подкрепляйте похвалу невер</w:t>
      </w:r>
      <w:r w:rsidRPr="00092277">
        <w:rPr>
          <w:rFonts w:ascii="Times New Roman" w:hAnsi="Times New Roman" w:cs="Times New Roman"/>
          <w:color w:val="000000"/>
        </w:rPr>
        <w:softHyphen/>
        <w:t>бальными компонентами: улыб</w:t>
      </w:r>
      <w:r w:rsidRPr="00092277">
        <w:rPr>
          <w:rFonts w:ascii="Times New Roman" w:hAnsi="Times New Roman" w:cs="Times New Roman"/>
          <w:color w:val="000000"/>
        </w:rPr>
        <w:softHyphen/>
        <w:t>кой, объятием, поцелуем. Малыш должен чувствовать, что</w:t>
      </w:r>
      <w:proofErr w:type="gramStart"/>
      <w:r w:rsidRPr="00092277">
        <w:rPr>
          <w:rFonts w:ascii="Times New Roman" w:hAnsi="Times New Roman" w:cs="Times New Roman"/>
          <w:color w:val="000000"/>
        </w:rPr>
        <w:t>.</w:t>
      </w:r>
      <w:proofErr w:type="gramEnd"/>
      <w:r w:rsidRPr="0009227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2277">
        <w:rPr>
          <w:rFonts w:ascii="Times New Roman" w:hAnsi="Times New Roman" w:cs="Times New Roman"/>
          <w:color w:val="000000"/>
        </w:rPr>
        <w:t>в</w:t>
      </w:r>
      <w:proofErr w:type="gramEnd"/>
      <w:r w:rsidRPr="00092277">
        <w:rPr>
          <w:rFonts w:ascii="Times New Roman" w:hAnsi="Times New Roman" w:cs="Times New Roman"/>
          <w:color w:val="000000"/>
        </w:rPr>
        <w:t>ы ис</w:t>
      </w:r>
      <w:r w:rsidRPr="00092277">
        <w:rPr>
          <w:rFonts w:ascii="Times New Roman" w:hAnsi="Times New Roman" w:cs="Times New Roman"/>
          <w:color w:val="000000"/>
        </w:rPr>
        <w:softHyphen/>
        <w:t>кренне обрадованы его дейст</w:t>
      </w:r>
      <w:r w:rsidRPr="00092277">
        <w:rPr>
          <w:rFonts w:ascii="Times New Roman" w:hAnsi="Times New Roman" w:cs="Times New Roman"/>
          <w:color w:val="000000"/>
        </w:rPr>
        <w:softHyphen/>
        <w:t>вием.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ind w:right="120"/>
        <w:rPr>
          <w:rFonts w:ascii="Times New Roman" w:hAnsi="Times New Roman" w:cs="Times New Roman"/>
        </w:rPr>
      </w:pPr>
      <w:r w:rsidRPr="00092277">
        <w:rPr>
          <w:rFonts w:ascii="Times New Roman" w:hAnsi="Times New Roman" w:cs="Times New Roman"/>
        </w:rPr>
        <w:t xml:space="preserve">Не сравнивайте ребёнка с другими! Когда хвалите, не говорите крохе, что он сделал что-то лучше Васи, Пети, Маши. Таким </w:t>
      </w:r>
      <w:proofErr w:type="gramStart"/>
      <w:r w:rsidRPr="00092277">
        <w:rPr>
          <w:rFonts w:ascii="Times New Roman" w:hAnsi="Times New Roman" w:cs="Times New Roman"/>
        </w:rPr>
        <w:t>образом</w:t>
      </w:r>
      <w:proofErr w:type="gramEnd"/>
      <w:r w:rsidRPr="00092277">
        <w:rPr>
          <w:rFonts w:ascii="Times New Roman" w:hAnsi="Times New Roman" w:cs="Times New Roman"/>
        </w:rPr>
        <w:t xml:space="preserve"> вы воспитываете в нём чувство превосходства.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ind w:right="120"/>
        <w:rPr>
          <w:rFonts w:ascii="Times New Roman" w:hAnsi="Times New Roman" w:cs="Times New Roman"/>
        </w:rPr>
      </w:pPr>
      <w:r w:rsidRPr="00092277">
        <w:rPr>
          <w:rFonts w:ascii="Times New Roman" w:hAnsi="Times New Roman" w:cs="Times New Roman"/>
        </w:rPr>
        <w:t xml:space="preserve">Не нужно хвалить по поводу и </w:t>
      </w:r>
      <w:proofErr w:type="gramStart"/>
      <w:r w:rsidRPr="00092277">
        <w:rPr>
          <w:rFonts w:ascii="Times New Roman" w:hAnsi="Times New Roman" w:cs="Times New Roman"/>
        </w:rPr>
        <w:t>без</w:t>
      </w:r>
      <w:proofErr w:type="gramEnd"/>
      <w:r w:rsidRPr="00092277">
        <w:rPr>
          <w:rFonts w:ascii="Times New Roman" w:hAnsi="Times New Roman" w:cs="Times New Roman"/>
        </w:rPr>
        <w:t xml:space="preserve">. Когда мы слишком часто </w:t>
      </w:r>
      <w:proofErr w:type="gramStart"/>
      <w:r w:rsidRPr="00092277">
        <w:rPr>
          <w:rFonts w:ascii="Times New Roman" w:hAnsi="Times New Roman" w:cs="Times New Roman"/>
        </w:rPr>
        <w:t>высказываем нашу оценку</w:t>
      </w:r>
      <w:proofErr w:type="gramEnd"/>
      <w:r w:rsidRPr="00092277">
        <w:rPr>
          <w:rFonts w:ascii="Times New Roman" w:hAnsi="Times New Roman" w:cs="Times New Roman"/>
        </w:rPr>
        <w:t xml:space="preserve"> действиям малыша («хорошо», «молодец», «правильно»), он привыкает ориентироваться только на неё. Ребёнок ждёт нашей реакции, при этом не обращает внимания на собственное отношение к своим успехам. Чрезмерная похвала воспитывает в малыше </w:t>
      </w:r>
      <w:proofErr w:type="spellStart"/>
      <w:r w:rsidRPr="00092277">
        <w:rPr>
          <w:rFonts w:ascii="Times New Roman" w:hAnsi="Times New Roman" w:cs="Times New Roman"/>
        </w:rPr>
        <w:t>истероидные</w:t>
      </w:r>
      <w:proofErr w:type="spellEnd"/>
      <w:r w:rsidRPr="00092277">
        <w:rPr>
          <w:rFonts w:ascii="Times New Roman" w:hAnsi="Times New Roman" w:cs="Times New Roman"/>
        </w:rPr>
        <w:t xml:space="preserve"> черты</w:t>
      </w:r>
      <w:r>
        <w:rPr>
          <w:rFonts w:ascii="Times New Roman" w:hAnsi="Times New Roman" w:cs="Times New Roman"/>
        </w:rPr>
        <w:t xml:space="preserve"> </w:t>
      </w:r>
      <w:r w:rsidRPr="00092277">
        <w:rPr>
          <w:rFonts w:ascii="Times New Roman" w:hAnsi="Times New Roman" w:cs="Times New Roman"/>
        </w:rPr>
        <w:t>характера, вызывает постоянную потребность в восторженном, восхищённом признании его личности.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ind w:right="20"/>
        <w:rPr>
          <w:rFonts w:ascii="Times New Roman" w:hAnsi="Times New Roman" w:cs="Times New Roman"/>
        </w:rPr>
      </w:pPr>
      <w:r w:rsidRPr="00092277">
        <w:rPr>
          <w:rFonts w:ascii="Times New Roman" w:hAnsi="Times New Roman" w:cs="Times New Roman"/>
        </w:rPr>
        <w:t xml:space="preserve">Не акцентируйте внимание на природных данных ребёнка </w:t>
      </w:r>
      <w:r w:rsidRPr="00092277">
        <w:rPr>
          <w:rFonts w:ascii="Times New Roman" w:hAnsi="Times New Roman" w:cs="Times New Roman"/>
          <w:color w:val="000000"/>
        </w:rPr>
        <w:t>(силе, гибкости и т. п.). Напро</w:t>
      </w:r>
      <w:r w:rsidRPr="00092277">
        <w:rPr>
          <w:rFonts w:ascii="Times New Roman" w:hAnsi="Times New Roman" w:cs="Times New Roman"/>
          <w:color w:val="000000"/>
        </w:rPr>
        <w:softHyphen/>
        <w:t>тив, обращайте внимание на до</w:t>
      </w:r>
      <w:r w:rsidRPr="00092277">
        <w:rPr>
          <w:rFonts w:ascii="Times New Roman" w:hAnsi="Times New Roman" w:cs="Times New Roman"/>
          <w:color w:val="000000"/>
        </w:rPr>
        <w:softHyphen/>
        <w:t xml:space="preserve">стижения, </w:t>
      </w:r>
      <w:r w:rsidRPr="00092277">
        <w:rPr>
          <w:rFonts w:ascii="Times New Roman" w:hAnsi="Times New Roman" w:cs="Times New Roman"/>
          <w:color w:val="000000"/>
        </w:rPr>
        <w:lastRenderedPageBreak/>
        <w:t>которые даются ему не без усилий. Хвалите его, если он старается и не сдаётся.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tabs>
          <w:tab w:val="left" w:pos="658"/>
        </w:tabs>
        <w:ind w:right="20"/>
        <w:rPr>
          <w:rFonts w:ascii="Times New Roman" w:hAnsi="Times New Roman" w:cs="Times New Roman"/>
          <w:color w:val="000000"/>
        </w:rPr>
      </w:pPr>
      <w:r w:rsidRPr="00092277">
        <w:rPr>
          <w:rFonts w:ascii="Times New Roman" w:hAnsi="Times New Roman" w:cs="Times New Roman"/>
          <w:color w:val="000000"/>
        </w:rPr>
        <w:t>Иногда важно просто быть рядом с ребёнком, и слова здесь 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092277">
        <w:rPr>
          <w:rFonts w:ascii="Times New Roman" w:hAnsi="Times New Roman" w:cs="Times New Roman"/>
          <w:color w:val="000000"/>
        </w:rPr>
        <w:t>нужны. Если ребёнок обра</w:t>
      </w:r>
      <w:r w:rsidRPr="00092277">
        <w:rPr>
          <w:rFonts w:ascii="Times New Roman" w:hAnsi="Times New Roman" w:cs="Times New Roman"/>
          <w:color w:val="000000"/>
        </w:rPr>
        <w:softHyphen/>
        <w:t>щает на вас свой взгляд, желая привлечь внимание, с любовью посмотрите на него в ответ, при</w:t>
      </w:r>
      <w:r w:rsidRPr="00092277">
        <w:rPr>
          <w:rFonts w:ascii="Times New Roman" w:hAnsi="Times New Roman" w:cs="Times New Roman"/>
          <w:color w:val="000000"/>
        </w:rPr>
        <w:softHyphen/>
        <w:t>коснитесь рукой, обнимите. Эти, со стороны малозаметные, дей</w:t>
      </w:r>
      <w:r w:rsidRPr="00092277">
        <w:rPr>
          <w:rFonts w:ascii="Times New Roman" w:hAnsi="Times New Roman" w:cs="Times New Roman"/>
          <w:color w:val="000000"/>
        </w:rPr>
        <w:softHyphen/>
        <w:t>ствия скажут ребёнку о том, что вы рядом, что вам не безразлич</w:t>
      </w:r>
      <w:r w:rsidRPr="00092277">
        <w:rPr>
          <w:rFonts w:ascii="Times New Roman" w:hAnsi="Times New Roman" w:cs="Times New Roman"/>
          <w:color w:val="000000"/>
        </w:rPr>
        <w:softHyphen/>
        <w:t>но то, что он делает.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ind w:right="20"/>
        <w:rPr>
          <w:rFonts w:ascii="Times New Roman" w:hAnsi="Times New Roman" w:cs="Times New Roman"/>
        </w:rPr>
      </w:pPr>
      <w:r w:rsidRPr="00092277">
        <w:rPr>
          <w:rFonts w:ascii="Times New Roman" w:hAnsi="Times New Roman" w:cs="Times New Roman"/>
          <w:color w:val="000000"/>
        </w:rPr>
        <w:t xml:space="preserve">Перед тем как </w:t>
      </w:r>
      <w:proofErr w:type="gramStart"/>
      <w:r w:rsidRPr="00092277">
        <w:rPr>
          <w:rFonts w:ascii="Times New Roman" w:hAnsi="Times New Roman" w:cs="Times New Roman"/>
          <w:color w:val="000000"/>
        </w:rPr>
        <w:t>высказать оценку</w:t>
      </w:r>
      <w:proofErr w:type="gramEnd"/>
      <w:r w:rsidRPr="00092277">
        <w:rPr>
          <w:rFonts w:ascii="Times New Roman" w:hAnsi="Times New Roman" w:cs="Times New Roman"/>
          <w:color w:val="000000"/>
        </w:rPr>
        <w:t xml:space="preserve">, спросите у ребёнка, как он </w:t>
      </w:r>
      <w:r>
        <w:rPr>
          <w:rFonts w:ascii="Times New Roman" w:hAnsi="Times New Roman" w:cs="Times New Roman"/>
        </w:rPr>
        <w:t xml:space="preserve"> </w:t>
      </w:r>
      <w:r w:rsidRPr="00092277">
        <w:rPr>
          <w:rFonts w:ascii="Times New Roman" w:hAnsi="Times New Roman" w:cs="Times New Roman"/>
          <w:color w:val="000000"/>
        </w:rPr>
        <w:t>сам относится к своей работе или поступку. Например: «Тебе нра</w:t>
      </w:r>
      <w:r w:rsidRPr="00092277">
        <w:rPr>
          <w:rFonts w:ascii="Times New Roman" w:hAnsi="Times New Roman" w:cs="Times New Roman"/>
          <w:color w:val="000000"/>
        </w:rPr>
        <w:softHyphen/>
        <w:t>вится твой рисунок?», «Что было самым сложным?», «Как тебе уда</w:t>
      </w:r>
      <w:r w:rsidRPr="00092277">
        <w:rPr>
          <w:rFonts w:ascii="Times New Roman" w:hAnsi="Times New Roman" w:cs="Times New Roman"/>
          <w:color w:val="000000"/>
        </w:rPr>
        <w:softHyphen/>
        <w:t>лось нарисовать такое красивое дерево?». Подобными вопросами</w:t>
      </w:r>
      <w:r w:rsidRPr="00092277">
        <w:rPr>
          <w:rFonts w:ascii="Times New Roman" w:hAnsi="Times New Roman" w:cs="Times New Roman"/>
        </w:rPr>
        <w:t xml:space="preserve"> </w:t>
      </w:r>
      <w:r w:rsidRPr="00092277">
        <w:rPr>
          <w:rFonts w:ascii="Times New Roman" w:hAnsi="Times New Roman" w:cs="Times New Roman"/>
          <w:color w:val="000000"/>
        </w:rPr>
        <w:t xml:space="preserve">вы натолкнёте кроху на размышления о своих трудах и поможете научиться </w:t>
      </w:r>
      <w:proofErr w:type="gramStart"/>
      <w:r w:rsidRPr="00092277">
        <w:rPr>
          <w:rFonts w:ascii="Times New Roman" w:hAnsi="Times New Roman" w:cs="Times New Roman"/>
          <w:color w:val="000000"/>
        </w:rPr>
        <w:t>само</w:t>
      </w:r>
      <w:r w:rsidRPr="00092277">
        <w:rPr>
          <w:rFonts w:ascii="Times New Roman" w:hAnsi="Times New Roman" w:cs="Times New Roman"/>
          <w:color w:val="000000"/>
        </w:rPr>
        <w:softHyphen/>
        <w:t>стоятельно</w:t>
      </w:r>
      <w:proofErr w:type="gramEnd"/>
      <w:r w:rsidRPr="00092277">
        <w:rPr>
          <w:rFonts w:ascii="Times New Roman" w:hAnsi="Times New Roman" w:cs="Times New Roman"/>
          <w:color w:val="000000"/>
        </w:rPr>
        <w:t xml:space="preserve"> оценивать свои резуль</w:t>
      </w:r>
      <w:r w:rsidRPr="00092277">
        <w:rPr>
          <w:rFonts w:ascii="Times New Roman" w:hAnsi="Times New Roman" w:cs="Times New Roman"/>
          <w:color w:val="000000"/>
        </w:rPr>
        <w:softHyphen/>
        <w:t>таты.</w:t>
      </w:r>
    </w:p>
    <w:p w:rsidR="00E84DB9" w:rsidRPr="00092277" w:rsidRDefault="00E84DB9" w:rsidP="00E84DB9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ind w:right="20"/>
        <w:rPr>
          <w:rFonts w:ascii="Times New Roman" w:hAnsi="Times New Roman" w:cs="Times New Roman"/>
        </w:rPr>
      </w:pPr>
      <w:r w:rsidRPr="00092277">
        <w:rPr>
          <w:rFonts w:ascii="Times New Roman" w:hAnsi="Times New Roman" w:cs="Times New Roman"/>
          <w:color w:val="000000"/>
        </w:rPr>
        <w:t>Выражайте похвалу через призму своих чувств. Сравните две</w:t>
      </w:r>
      <w:r>
        <w:rPr>
          <w:rFonts w:ascii="Times New Roman" w:hAnsi="Times New Roman" w:cs="Times New Roman"/>
        </w:rPr>
        <w:t xml:space="preserve"> </w:t>
      </w:r>
      <w:r w:rsidRPr="00092277">
        <w:rPr>
          <w:rFonts w:ascii="Times New Roman" w:hAnsi="Times New Roman" w:cs="Times New Roman"/>
          <w:color w:val="000000"/>
        </w:rPr>
        <w:t>фразы: «Отлично нарисовано!» и «Мне очень нравится, как ты нари</w:t>
      </w:r>
      <w:r w:rsidRPr="00092277">
        <w:rPr>
          <w:rFonts w:ascii="Times New Roman" w:hAnsi="Times New Roman" w:cs="Times New Roman"/>
          <w:color w:val="000000"/>
        </w:rPr>
        <w:softHyphen/>
        <w:t>совал этот корабль!». Первая — абсолютно безлична. Во втором случае вы выражаете своё отно</w:t>
      </w:r>
      <w:r w:rsidRPr="00092277">
        <w:rPr>
          <w:rFonts w:ascii="Times New Roman" w:hAnsi="Times New Roman" w:cs="Times New Roman"/>
          <w:color w:val="000000"/>
        </w:rPr>
        <w:softHyphen/>
        <w:t>шение к работе ребёнка, отме</w:t>
      </w:r>
      <w:r w:rsidRPr="00092277">
        <w:rPr>
          <w:rFonts w:ascii="Times New Roman" w:hAnsi="Times New Roman" w:cs="Times New Roman"/>
          <w:color w:val="000000"/>
        </w:rPr>
        <w:softHyphen/>
        <w:t>чая моменты, которые вам осо</w:t>
      </w:r>
      <w:r w:rsidRPr="00092277">
        <w:rPr>
          <w:rFonts w:ascii="Times New Roman" w:hAnsi="Times New Roman" w:cs="Times New Roman"/>
          <w:color w:val="000000"/>
        </w:rPr>
        <w:softHyphen/>
        <w:t>бенно понравились.</w:t>
      </w:r>
    </w:p>
    <w:p w:rsidR="00E84DB9" w:rsidRPr="00092277" w:rsidRDefault="00E84DB9" w:rsidP="00E84DB9">
      <w:pPr>
        <w:pStyle w:val="30"/>
        <w:shd w:val="clear" w:color="auto" w:fill="auto"/>
        <w:spacing w:line="350" w:lineRule="exact"/>
        <w:ind w:left="20" w:firstLine="240"/>
        <w:rPr>
          <w:rFonts w:ascii="Times New Roman" w:hAnsi="Times New Roman" w:cs="Times New Roman"/>
          <w:sz w:val="28"/>
          <w:szCs w:val="28"/>
        </w:rPr>
      </w:pPr>
      <w:r w:rsidRPr="00092277">
        <w:rPr>
          <w:rFonts w:ascii="Times New Roman" w:hAnsi="Times New Roman" w:cs="Times New Roman"/>
          <w:color w:val="000000"/>
          <w:sz w:val="28"/>
          <w:szCs w:val="28"/>
        </w:rPr>
        <w:t>Как видите, существует не</w:t>
      </w:r>
      <w:r w:rsidRPr="00092277">
        <w:rPr>
          <w:rFonts w:ascii="Times New Roman" w:hAnsi="Times New Roman" w:cs="Times New Roman"/>
          <w:color w:val="000000"/>
          <w:sz w:val="28"/>
          <w:szCs w:val="28"/>
        </w:rPr>
        <w:softHyphen/>
        <w:t>мало способов выразить одоб</w:t>
      </w:r>
      <w:r w:rsidRPr="00092277">
        <w:rPr>
          <w:rFonts w:ascii="Times New Roman" w:hAnsi="Times New Roman" w:cs="Times New Roman"/>
          <w:color w:val="000000"/>
          <w:sz w:val="28"/>
          <w:szCs w:val="28"/>
        </w:rPr>
        <w:softHyphen/>
        <w:t>рение в адрес ребёнка, не сво</w:t>
      </w:r>
      <w:r w:rsidRPr="00092277">
        <w:rPr>
          <w:rFonts w:ascii="Times New Roman" w:hAnsi="Times New Roman" w:cs="Times New Roman"/>
          <w:color w:val="000000"/>
          <w:sz w:val="28"/>
          <w:szCs w:val="28"/>
        </w:rPr>
        <w:softHyphen/>
        <w:t>дя похвалу к стандартным оценочным суждениям.</w:t>
      </w:r>
    </w:p>
    <w:p w:rsidR="00DC05DA" w:rsidRDefault="00DC05DA" w:rsidP="00E84DB9">
      <w:pPr>
        <w:ind w:right="426"/>
        <w:jc w:val="both"/>
      </w:pPr>
    </w:p>
    <w:sectPr w:rsidR="00DC05DA" w:rsidSect="00DC05DA">
      <w:pgSz w:w="11906" w:h="16838"/>
      <w:pgMar w:top="1134" w:right="707" w:bottom="1134" w:left="1701" w:header="709" w:footer="709" w:gutter="0"/>
      <w:pgBorders w:offsetFrom="page">
        <w:top w:val="stars" w:sz="9" w:space="24" w:color="auto"/>
        <w:left w:val="stars" w:sz="9" w:space="24" w:color="auto"/>
        <w:bottom w:val="stars" w:sz="9" w:space="24" w:color="auto"/>
        <w:right w:val="stars" w:sz="9" w:space="24" w:color="auto"/>
      </w:pgBorders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777"/>
    <w:multiLevelType w:val="hybridMultilevel"/>
    <w:tmpl w:val="A712D37A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20831"/>
    <w:rsid w:val="001F367D"/>
    <w:rsid w:val="0026652F"/>
    <w:rsid w:val="00320831"/>
    <w:rsid w:val="003D21CB"/>
    <w:rsid w:val="00507721"/>
    <w:rsid w:val="00570EA3"/>
    <w:rsid w:val="007C6090"/>
    <w:rsid w:val="00BC23AC"/>
    <w:rsid w:val="00D60382"/>
    <w:rsid w:val="00DC05DA"/>
    <w:rsid w:val="00E84DB9"/>
    <w:rsid w:val="00FB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652F"/>
    <w:rPr>
      <w:color w:val="808080"/>
    </w:rPr>
  </w:style>
  <w:style w:type="character" w:customStyle="1" w:styleId="a8">
    <w:name w:val="Основной текст_"/>
    <w:basedOn w:val="a0"/>
    <w:link w:val="2"/>
    <w:rsid w:val="00E84DB9"/>
    <w:rPr>
      <w:rFonts w:ascii="Trebuchet MS" w:eastAsia="Trebuchet MS" w:hAnsi="Trebuchet MS" w:cs="Trebuchet MS"/>
      <w:spacing w:val="4"/>
      <w:shd w:val="clear" w:color="auto" w:fill="FFFFFF"/>
    </w:rPr>
  </w:style>
  <w:style w:type="character" w:customStyle="1" w:styleId="1">
    <w:name w:val="Основной текст1"/>
    <w:basedOn w:val="a8"/>
    <w:rsid w:val="00E84DB9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8"/>
    <w:rsid w:val="00E84DB9"/>
    <w:pPr>
      <w:widowControl w:val="0"/>
      <w:shd w:val="clear" w:color="auto" w:fill="FFFFFF"/>
      <w:spacing w:line="350" w:lineRule="exact"/>
      <w:jc w:val="both"/>
    </w:pPr>
    <w:rPr>
      <w:rFonts w:ascii="Trebuchet MS" w:eastAsia="Trebuchet MS" w:hAnsi="Trebuchet MS" w:cs="Trebuchet MS"/>
      <w:spacing w:val="4"/>
    </w:rPr>
  </w:style>
  <w:style w:type="character" w:customStyle="1" w:styleId="3">
    <w:name w:val="Основной текст (3)_"/>
    <w:basedOn w:val="a0"/>
    <w:link w:val="30"/>
    <w:rsid w:val="00E84DB9"/>
    <w:rPr>
      <w:rFonts w:ascii="Trebuchet MS" w:eastAsia="Trebuchet MS" w:hAnsi="Trebuchet MS" w:cs="Trebuchet MS"/>
      <w:i/>
      <w:iCs/>
      <w:spacing w:val="-3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4DB9"/>
    <w:pPr>
      <w:widowControl w:val="0"/>
      <w:shd w:val="clear" w:color="auto" w:fill="FFFFFF"/>
      <w:spacing w:line="379" w:lineRule="exact"/>
      <w:jc w:val="both"/>
    </w:pPr>
    <w:rPr>
      <w:rFonts w:ascii="Trebuchet MS" w:eastAsia="Trebuchet MS" w:hAnsi="Trebuchet MS" w:cs="Trebuchet MS"/>
      <w:i/>
      <w:iCs/>
      <w:spacing w:val="-3"/>
      <w:sz w:val="29"/>
      <w:szCs w:val="29"/>
    </w:rPr>
  </w:style>
  <w:style w:type="paragraph" w:styleId="a9">
    <w:name w:val="List Paragraph"/>
    <w:basedOn w:val="a"/>
    <w:uiPriority w:val="34"/>
    <w:qFormat/>
    <w:rsid w:val="00E84DB9"/>
    <w:pPr>
      <w:ind w:left="720"/>
      <w:contextualSpacing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65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39176D8CD7476B83C7FFCBF5DEF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822DF-8674-4AAA-9458-C6AE45231E58}"/>
      </w:docPartPr>
      <w:docPartBody>
        <w:p w:rsidR="00626D53" w:rsidRDefault="00D85615" w:rsidP="00D85615">
          <w:pPr>
            <w:pStyle w:val="4B39176D8CD7476B83C7FFCBF5DEFBF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5615"/>
    <w:rsid w:val="00281355"/>
    <w:rsid w:val="00626D53"/>
    <w:rsid w:val="009E56E2"/>
    <w:rsid w:val="00A518CE"/>
    <w:rsid w:val="00D71CDE"/>
    <w:rsid w:val="00D85615"/>
    <w:rsid w:val="00EF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704BFBD91F471FA57A03B8E1DEAF0F">
    <w:name w:val="41704BFBD91F471FA57A03B8E1DEAF0F"/>
    <w:rsid w:val="00D85615"/>
  </w:style>
  <w:style w:type="paragraph" w:customStyle="1" w:styleId="EB2C40E6D17445AA894B634000BECA5D">
    <w:name w:val="EB2C40E6D17445AA894B634000BECA5D"/>
    <w:rsid w:val="00D85615"/>
  </w:style>
  <w:style w:type="paragraph" w:customStyle="1" w:styleId="DEE5B16E62D444D49CECC6CB9EFBE484">
    <w:name w:val="DEE5B16E62D444D49CECC6CB9EFBE484"/>
    <w:rsid w:val="00D85615"/>
  </w:style>
  <w:style w:type="paragraph" w:customStyle="1" w:styleId="FB7BA485119D47B6ABE471288C671EDD">
    <w:name w:val="FB7BA485119D47B6ABE471288C671EDD"/>
    <w:rsid w:val="00D85615"/>
  </w:style>
  <w:style w:type="paragraph" w:customStyle="1" w:styleId="EE4FCAF541404F6AA302FCBEBA558848">
    <w:name w:val="EE4FCAF541404F6AA302FCBEBA558848"/>
    <w:rsid w:val="00D85615"/>
  </w:style>
  <w:style w:type="paragraph" w:customStyle="1" w:styleId="08146664491F4B7E91895EF4A022F695">
    <w:name w:val="08146664491F4B7E91895EF4A022F695"/>
    <w:rsid w:val="00D85615"/>
  </w:style>
  <w:style w:type="paragraph" w:customStyle="1" w:styleId="9E99DAFF4AA44492B14404A3C3A96DA9">
    <w:name w:val="9E99DAFF4AA44492B14404A3C3A96DA9"/>
    <w:rsid w:val="00D85615"/>
  </w:style>
  <w:style w:type="paragraph" w:customStyle="1" w:styleId="CD37FB1F581944E5AF6B5C76502E4E81">
    <w:name w:val="CD37FB1F581944E5AF6B5C76502E4E81"/>
    <w:rsid w:val="00D85615"/>
  </w:style>
  <w:style w:type="paragraph" w:customStyle="1" w:styleId="EA5A68B2BAE049DF9824EF0FE926AA1F">
    <w:name w:val="EA5A68B2BAE049DF9824EF0FE926AA1F"/>
    <w:rsid w:val="00D85615"/>
  </w:style>
  <w:style w:type="paragraph" w:customStyle="1" w:styleId="36A9FA673C8C4D98BD990CF72FF0A0D9">
    <w:name w:val="36A9FA673C8C4D98BD990CF72FF0A0D9"/>
    <w:rsid w:val="00D85615"/>
  </w:style>
  <w:style w:type="paragraph" w:customStyle="1" w:styleId="4B39176D8CD7476B83C7FFCBF5DEFBF1">
    <w:name w:val="4B39176D8CD7476B83C7FFCBF5DEFBF1"/>
    <w:rsid w:val="00D85615"/>
  </w:style>
  <w:style w:type="paragraph" w:customStyle="1" w:styleId="F1BE75F3170543E0946005F14C2EBC5A">
    <w:name w:val="F1BE75F3170543E0946005F14C2EBC5A"/>
    <w:rsid w:val="00D85615"/>
  </w:style>
  <w:style w:type="paragraph" w:customStyle="1" w:styleId="095E15DE51C7460FB7D1663A7EBDE109">
    <w:name w:val="095E15DE51C7460FB7D1663A7EBDE109"/>
    <w:rsid w:val="00D85615"/>
  </w:style>
  <w:style w:type="paragraph" w:customStyle="1" w:styleId="6CB307437FA74CFDB958BF7C01DE0BE6">
    <w:name w:val="6CB307437FA74CFDB958BF7C01DE0BE6"/>
    <w:rsid w:val="00D85615"/>
  </w:style>
  <w:style w:type="paragraph" w:customStyle="1" w:styleId="58774E9B71CC4DB6B5E36956D27797C3">
    <w:name w:val="58774E9B71CC4DB6B5E36956D27797C3"/>
    <w:rsid w:val="00D85615"/>
  </w:style>
  <w:style w:type="paragraph" w:customStyle="1" w:styleId="3D3F03B3C6ED4F61A873FFDFADFC6D2E">
    <w:name w:val="3D3F03B3C6ED4F61A873FFDFADFC6D2E"/>
    <w:rsid w:val="00D85615"/>
  </w:style>
  <w:style w:type="character" w:styleId="a3">
    <w:name w:val="Placeholder Text"/>
    <w:basedOn w:val="a0"/>
    <w:uiPriority w:val="99"/>
    <w:semiHidden/>
    <w:rsid w:val="00D8561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правильно хвалить ребенка?</dc:title>
  <dc:subject>Консультация для родителей</dc:subject>
  <dc:creator>Куличенко Ольга Дмитриевна</dc:creator>
  <cp:keywords/>
  <dc:description>Воспитатель </dc:description>
  <cp:lastModifiedBy>user</cp:lastModifiedBy>
  <cp:revision>9</cp:revision>
  <dcterms:created xsi:type="dcterms:W3CDTF">2014-04-02T12:58:00Z</dcterms:created>
  <dcterms:modified xsi:type="dcterms:W3CDTF">2017-11-23T07:30:00Z</dcterms:modified>
</cp:coreProperties>
</file>